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D3" w:rsidRDefault="00D15AD3" w:rsidP="001F576A">
      <w:pPr>
        <w:spacing w:before="100" w:beforeAutospacing="1" w:after="100" w:afterAutospacing="1" w:line="240" w:lineRule="auto"/>
        <w:ind w:right="-261"/>
        <w:jc w:val="both"/>
        <w:rPr>
          <w:rFonts w:cs="Times New Roman"/>
          <w:b/>
          <w:bCs/>
          <w:sz w:val="26"/>
          <w:szCs w:val="26"/>
          <w:lang w:eastAsia="uk-UA"/>
        </w:rPr>
      </w:pPr>
      <w:r>
        <w:rPr>
          <w:rFonts w:cs="Times New Roman"/>
          <w:b/>
          <w:bCs/>
          <w:sz w:val="26"/>
          <w:szCs w:val="26"/>
          <w:lang w:eastAsia="uk-UA"/>
        </w:rPr>
        <w:t xml:space="preserve">                                                               </w:t>
      </w:r>
      <w:r w:rsidRPr="008E5239">
        <w:rPr>
          <w:rFonts w:cs="Times New Roman"/>
          <w:b/>
          <w:bCs/>
          <w:sz w:val="26"/>
          <w:szCs w:val="26"/>
          <w:lang w:eastAsia="uk-UA"/>
        </w:rPr>
        <w:t>ІНФОРМАЦІЯ</w:t>
      </w:r>
    </w:p>
    <w:p w:rsidR="00D15AD3" w:rsidRPr="00981D6F" w:rsidRDefault="00D15AD3" w:rsidP="001F576A">
      <w:pPr>
        <w:spacing w:before="100" w:beforeAutospacing="1" w:after="100" w:afterAutospacing="1" w:line="240" w:lineRule="auto"/>
        <w:ind w:right="-261"/>
        <w:jc w:val="both"/>
        <w:rPr>
          <w:szCs w:val="28"/>
        </w:rPr>
      </w:pPr>
      <w:r w:rsidRPr="008E5239">
        <w:rPr>
          <w:rFonts w:cs="Times New Roman"/>
          <w:sz w:val="26"/>
          <w:szCs w:val="26"/>
          <w:lang w:eastAsia="uk-UA"/>
        </w:rPr>
        <w:br/>
      </w:r>
      <w:r>
        <w:rPr>
          <w:rFonts w:cs="Times New Roman"/>
          <w:sz w:val="26"/>
          <w:szCs w:val="26"/>
          <w:lang w:eastAsia="uk-UA"/>
        </w:rPr>
        <w:t xml:space="preserve">            </w:t>
      </w:r>
      <w:r w:rsidRPr="00685223">
        <w:rPr>
          <w:rFonts w:cs="Times New Roman"/>
          <w:szCs w:val="28"/>
          <w:lang w:eastAsia="uk-UA"/>
        </w:rPr>
        <w:t xml:space="preserve">Відповідно до вимог пунктів 59¹, 60 Порядку </w:t>
      </w:r>
      <w:r w:rsidRPr="00685223">
        <w:rPr>
          <w:szCs w:val="28"/>
        </w:rPr>
        <w:t xml:space="preserve">проведення конкурсу на зайняття посад державної служби, затвердженого постановою Кабінету Міністрів України від 25.03.2016р. № 246 (в редакції постанови Кабінету Міністрів України від 18.08.2017 №648, із змінами), </w:t>
      </w:r>
      <w:r w:rsidRPr="00E75969">
        <w:rPr>
          <w:rFonts w:cs="Times New Roman"/>
          <w:szCs w:val="28"/>
          <w:lang w:eastAsia="uk-UA"/>
        </w:rPr>
        <w:t xml:space="preserve">Регіональне відділення Фонду державного майна України по Київській, Черкаській та Чернігівській областях (далі – Регіональне відділення) інформує, що за результатами конкурсу на зайняття посад державної служби категорії «Б» і «В», проведеного відповідно до </w:t>
      </w:r>
      <w:r w:rsidRPr="00E75969">
        <w:rPr>
          <w:szCs w:val="28"/>
        </w:rPr>
        <w:t xml:space="preserve">наказу Регіонального відділення від </w:t>
      </w:r>
      <w:r>
        <w:rPr>
          <w:szCs w:val="28"/>
        </w:rPr>
        <w:t>20</w:t>
      </w:r>
      <w:r w:rsidRPr="00E75969">
        <w:rPr>
          <w:szCs w:val="28"/>
        </w:rPr>
        <w:t>.0</w:t>
      </w:r>
      <w:r>
        <w:rPr>
          <w:szCs w:val="28"/>
        </w:rPr>
        <w:t>2</w:t>
      </w:r>
      <w:r w:rsidRPr="00E75969">
        <w:rPr>
          <w:szCs w:val="28"/>
        </w:rPr>
        <w:t>.2020 №</w:t>
      </w:r>
      <w:r>
        <w:rPr>
          <w:szCs w:val="28"/>
        </w:rPr>
        <w:t xml:space="preserve">223 </w:t>
      </w:r>
      <w:r w:rsidRPr="00E75969">
        <w:rPr>
          <w:szCs w:val="28"/>
        </w:rPr>
        <w:t xml:space="preserve">«Про оголошення конкурсу на зайняття посад державної служби, наказом Регіонального відділення від </w:t>
      </w:r>
      <w:r>
        <w:rPr>
          <w:szCs w:val="28"/>
        </w:rPr>
        <w:t>13</w:t>
      </w:r>
      <w:r w:rsidRPr="00E75969">
        <w:rPr>
          <w:szCs w:val="28"/>
        </w:rPr>
        <w:t>.0</w:t>
      </w:r>
      <w:r>
        <w:rPr>
          <w:szCs w:val="28"/>
        </w:rPr>
        <w:t>3</w:t>
      </w:r>
      <w:r w:rsidRPr="00E75969">
        <w:rPr>
          <w:szCs w:val="28"/>
        </w:rPr>
        <w:t>.2020 №</w:t>
      </w:r>
      <w:r>
        <w:rPr>
          <w:szCs w:val="28"/>
        </w:rPr>
        <w:t>259</w:t>
      </w:r>
      <w:r w:rsidRPr="00E75969">
        <w:rPr>
          <w:szCs w:val="28"/>
        </w:rPr>
        <w:t xml:space="preserve"> «Про переможців конкурсу на зайняття посад державної служби» переможцями конкурсу визначено: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2160"/>
        <w:gridCol w:w="1440"/>
        <w:gridCol w:w="1800"/>
      </w:tblGrid>
      <w:tr w:rsidR="00D15AD3" w:rsidRPr="007F42FE" w:rsidTr="00D233D1">
        <w:tc>
          <w:tcPr>
            <w:tcW w:w="4500" w:type="dxa"/>
          </w:tcPr>
          <w:p w:rsidR="00D15AD3" w:rsidRPr="00D233D1" w:rsidRDefault="00D15AD3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Найменування посади</w:t>
            </w:r>
          </w:p>
        </w:tc>
        <w:tc>
          <w:tcPr>
            <w:tcW w:w="2160" w:type="dxa"/>
          </w:tcPr>
          <w:p w:rsidR="00D15AD3" w:rsidRPr="00D233D1" w:rsidRDefault="00D15AD3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Прізвище, ім’я та по батькові  кандидата</w:t>
            </w:r>
          </w:p>
        </w:tc>
        <w:tc>
          <w:tcPr>
            <w:tcW w:w="1440" w:type="dxa"/>
          </w:tcPr>
          <w:p w:rsidR="00D15AD3" w:rsidRPr="00D233D1" w:rsidRDefault="00D15AD3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2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Загальна кількість балів</w:t>
            </w:r>
          </w:p>
        </w:tc>
        <w:tc>
          <w:tcPr>
            <w:tcW w:w="1800" w:type="dxa"/>
          </w:tcPr>
          <w:p w:rsidR="00D15AD3" w:rsidRPr="00D233D1" w:rsidRDefault="00D15AD3" w:rsidP="00D233D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8" w:right="-48"/>
              <w:jc w:val="center"/>
              <w:rPr>
                <w:b/>
                <w:sz w:val="26"/>
                <w:szCs w:val="26"/>
              </w:rPr>
            </w:pPr>
            <w:r w:rsidRPr="00D233D1">
              <w:rPr>
                <w:b/>
                <w:sz w:val="26"/>
                <w:szCs w:val="26"/>
              </w:rPr>
              <w:t>Примітка</w:t>
            </w:r>
          </w:p>
        </w:tc>
      </w:tr>
      <w:tr w:rsidR="00D15AD3" w:rsidRPr="007F42FE" w:rsidTr="00655485">
        <w:tc>
          <w:tcPr>
            <w:tcW w:w="4500" w:type="dxa"/>
          </w:tcPr>
          <w:p w:rsidR="00D15AD3" w:rsidRPr="00ED4AAE" w:rsidRDefault="00D15AD3" w:rsidP="000D62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Завідувач сектору внутрішнього аудиту</w:t>
            </w:r>
          </w:p>
        </w:tc>
        <w:tc>
          <w:tcPr>
            <w:tcW w:w="2160" w:type="dxa"/>
          </w:tcPr>
          <w:p w:rsidR="00D15AD3" w:rsidRPr="00ED4AAE" w:rsidRDefault="00D15AD3" w:rsidP="00ED4A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Скоробогатько Денис Валентинович</w:t>
            </w:r>
          </w:p>
        </w:tc>
        <w:tc>
          <w:tcPr>
            <w:tcW w:w="1440" w:type="dxa"/>
            <w:vAlign w:val="center"/>
          </w:tcPr>
          <w:p w:rsidR="00D15AD3" w:rsidRPr="00ED4AAE" w:rsidRDefault="00D15AD3" w:rsidP="00ED4AA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7,56</w:t>
            </w:r>
          </w:p>
        </w:tc>
        <w:tc>
          <w:tcPr>
            <w:tcW w:w="1800" w:type="dxa"/>
            <w:vAlign w:val="center"/>
          </w:tcPr>
          <w:p w:rsidR="00D15AD3" w:rsidRPr="00ED4AAE" w:rsidRDefault="00D15AD3" w:rsidP="00ED4AA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Переможець конкурсу (2310225</w:t>
            </w:r>
            <w:r w:rsidRPr="00ED4AAE">
              <w:rPr>
                <w:sz w:val="24"/>
                <w:szCs w:val="24"/>
              </w:rPr>
              <w:t>)</w:t>
            </w:r>
          </w:p>
        </w:tc>
      </w:tr>
      <w:tr w:rsidR="00D15AD3" w:rsidRPr="007F42FE" w:rsidTr="00655485">
        <w:tc>
          <w:tcPr>
            <w:tcW w:w="4500" w:type="dxa"/>
          </w:tcPr>
          <w:p w:rsidR="00D15AD3" w:rsidRPr="00ED4AAE" w:rsidRDefault="00D15AD3" w:rsidP="0082415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Провідний спеціаліст відділу контролю за договорами купівлі-продажу, перевірки стану та умов використання державного майна Управління з питань приватизації, управління державним майном та корпоративними правами</w:t>
            </w:r>
          </w:p>
        </w:tc>
        <w:tc>
          <w:tcPr>
            <w:tcW w:w="2160" w:type="dxa"/>
          </w:tcPr>
          <w:p w:rsidR="00D15AD3" w:rsidRPr="00ED4AAE" w:rsidRDefault="00D15AD3" w:rsidP="00ED4AA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Матвійчук Андрій Олександрович</w:t>
            </w:r>
          </w:p>
        </w:tc>
        <w:tc>
          <w:tcPr>
            <w:tcW w:w="1440" w:type="dxa"/>
            <w:vAlign w:val="center"/>
          </w:tcPr>
          <w:p w:rsidR="00D15AD3" w:rsidRPr="00ED4AAE" w:rsidRDefault="00D15AD3" w:rsidP="00ED4AA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7,70</w:t>
            </w:r>
          </w:p>
        </w:tc>
        <w:tc>
          <w:tcPr>
            <w:tcW w:w="1800" w:type="dxa"/>
            <w:vAlign w:val="center"/>
          </w:tcPr>
          <w:p w:rsidR="00D15AD3" w:rsidRPr="00ED4AAE" w:rsidRDefault="00D15AD3" w:rsidP="00ED4AAE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Переможець конкурсу (2310228</w:t>
            </w:r>
            <w:r w:rsidRPr="00ED4AAE">
              <w:rPr>
                <w:sz w:val="24"/>
                <w:szCs w:val="24"/>
              </w:rPr>
              <w:t>)</w:t>
            </w:r>
          </w:p>
        </w:tc>
      </w:tr>
    </w:tbl>
    <w:p w:rsidR="00D15AD3" w:rsidRDefault="00D15AD3" w:rsidP="001F576A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eastAsia="uk-UA"/>
        </w:rPr>
      </w:pPr>
    </w:p>
    <w:p w:rsidR="00D15AD3" w:rsidRPr="00685223" w:rsidRDefault="00D15AD3" w:rsidP="001F576A">
      <w:pPr>
        <w:spacing w:after="0" w:line="240" w:lineRule="auto"/>
        <w:ind w:right="-261" w:firstLine="709"/>
        <w:jc w:val="both"/>
        <w:rPr>
          <w:rFonts w:cs="Times New Roman"/>
          <w:szCs w:val="28"/>
          <w:lang w:eastAsia="uk-UA"/>
        </w:rPr>
      </w:pPr>
      <w:r w:rsidRPr="00685223">
        <w:rPr>
          <w:rFonts w:cs="Times New Roman"/>
          <w:szCs w:val="28"/>
          <w:lang w:eastAsia="uk-UA"/>
        </w:rPr>
        <w:t>Відсутність визначених конкурсною комісією кандидатур на зайняття вакантних посад:</w:t>
      </w:r>
    </w:p>
    <w:p w:rsidR="00D15AD3" w:rsidRPr="00685223" w:rsidRDefault="00D15AD3" w:rsidP="001F576A">
      <w:pPr>
        <w:spacing w:after="0" w:line="240" w:lineRule="auto"/>
        <w:ind w:right="-261"/>
        <w:jc w:val="both"/>
        <w:rPr>
          <w:rFonts w:cs="Times New Roman"/>
          <w:szCs w:val="28"/>
          <w:lang w:eastAsia="uk-UA"/>
        </w:rPr>
      </w:pPr>
      <w:r w:rsidRPr="00685223">
        <w:rPr>
          <w:rFonts w:cs="Times New Roman"/>
          <w:szCs w:val="28"/>
          <w:lang w:eastAsia="uk-UA"/>
        </w:rPr>
        <w:t>- завідувача сектору внутрішнього контролю;</w:t>
      </w:r>
    </w:p>
    <w:p w:rsidR="00D15AD3" w:rsidRPr="00685223" w:rsidRDefault="00D15AD3" w:rsidP="001F576A">
      <w:pPr>
        <w:spacing w:after="0" w:line="240" w:lineRule="auto"/>
        <w:ind w:right="-261"/>
        <w:jc w:val="both"/>
        <w:rPr>
          <w:rFonts w:cs="Times New Roman"/>
          <w:szCs w:val="28"/>
          <w:lang w:eastAsia="uk-UA"/>
        </w:rPr>
      </w:pPr>
      <w:r w:rsidRPr="00685223">
        <w:rPr>
          <w:rFonts w:cs="Times New Roman"/>
          <w:szCs w:val="28"/>
          <w:lang w:eastAsia="uk-UA"/>
        </w:rPr>
        <w:t>-</w:t>
      </w:r>
      <w:r>
        <w:rPr>
          <w:rFonts w:cs="Times New Roman"/>
          <w:szCs w:val="28"/>
          <w:lang w:eastAsia="uk-UA"/>
        </w:rPr>
        <w:t xml:space="preserve"> провідного спеціаліста сектору внутрішнього контролю</w:t>
      </w:r>
      <w:r w:rsidRPr="00685223">
        <w:rPr>
          <w:rFonts w:cs="Times New Roman"/>
          <w:szCs w:val="28"/>
          <w:lang w:eastAsia="uk-UA"/>
        </w:rPr>
        <w:t>.</w:t>
      </w:r>
    </w:p>
    <w:p w:rsidR="00D15AD3" w:rsidRPr="008E5239" w:rsidRDefault="00D15AD3" w:rsidP="001F576A">
      <w:pPr>
        <w:spacing w:after="0" w:line="240" w:lineRule="auto"/>
        <w:jc w:val="both"/>
        <w:rPr>
          <w:rFonts w:cs="Times New Roman"/>
          <w:sz w:val="26"/>
          <w:szCs w:val="26"/>
          <w:lang w:eastAsia="uk-UA"/>
        </w:rPr>
      </w:pPr>
    </w:p>
    <w:p w:rsidR="00D15AD3" w:rsidRDefault="00D15AD3" w:rsidP="00ED1A07">
      <w:pPr>
        <w:spacing w:after="0"/>
        <w:rPr>
          <w:rFonts w:cs="Times New Roman"/>
          <w:szCs w:val="28"/>
        </w:rPr>
      </w:pPr>
    </w:p>
    <w:p w:rsidR="00D15AD3" w:rsidRDefault="00D15AD3" w:rsidP="00ED1A07">
      <w:pPr>
        <w:spacing w:after="0"/>
        <w:rPr>
          <w:rFonts w:cs="Times New Roman"/>
          <w:szCs w:val="28"/>
        </w:rPr>
      </w:pPr>
    </w:p>
    <w:p w:rsidR="00D15AD3" w:rsidRPr="00D21056" w:rsidRDefault="00D15AD3" w:rsidP="001F576A">
      <w:pPr>
        <w:spacing w:after="0"/>
        <w:ind w:right="-261"/>
        <w:rPr>
          <w:rFonts w:cs="Times New Roman"/>
          <w:szCs w:val="28"/>
        </w:rPr>
      </w:pPr>
    </w:p>
    <w:p w:rsidR="00D15AD3" w:rsidRPr="008E5239" w:rsidRDefault="00D15AD3" w:rsidP="00ED1A07">
      <w:pPr>
        <w:spacing w:before="100" w:beforeAutospacing="1" w:after="100" w:afterAutospacing="1" w:line="240" w:lineRule="auto"/>
        <w:rPr>
          <w:rFonts w:cs="Times New Roman"/>
          <w:b/>
          <w:bCs/>
          <w:sz w:val="10"/>
          <w:szCs w:val="10"/>
          <w:lang w:eastAsia="uk-UA"/>
        </w:rPr>
      </w:pPr>
    </w:p>
    <w:sectPr w:rsidR="00D15AD3" w:rsidRPr="008E5239" w:rsidSect="003114E3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D3" w:rsidRDefault="00D15AD3" w:rsidP="003114E3">
      <w:pPr>
        <w:spacing w:after="0" w:line="240" w:lineRule="auto"/>
      </w:pPr>
      <w:r>
        <w:separator/>
      </w:r>
    </w:p>
  </w:endnote>
  <w:endnote w:type="continuationSeparator" w:id="0">
    <w:p w:rsidR="00D15AD3" w:rsidRDefault="00D15AD3" w:rsidP="0031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D3" w:rsidRDefault="00D15AD3" w:rsidP="003114E3">
      <w:pPr>
        <w:spacing w:after="0" w:line="240" w:lineRule="auto"/>
      </w:pPr>
      <w:r>
        <w:separator/>
      </w:r>
    </w:p>
  </w:footnote>
  <w:footnote w:type="continuationSeparator" w:id="0">
    <w:p w:rsidR="00D15AD3" w:rsidRDefault="00D15AD3" w:rsidP="0031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D3" w:rsidRDefault="00D15AD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15AD3" w:rsidRDefault="00D15A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24A"/>
    <w:multiLevelType w:val="hybridMultilevel"/>
    <w:tmpl w:val="574EDEE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FE7"/>
    <w:rsid w:val="000136E5"/>
    <w:rsid w:val="0003649D"/>
    <w:rsid w:val="00041D87"/>
    <w:rsid w:val="0004347A"/>
    <w:rsid w:val="000D258F"/>
    <w:rsid w:val="000D61D0"/>
    <w:rsid w:val="000D6214"/>
    <w:rsid w:val="00132F3A"/>
    <w:rsid w:val="00135C93"/>
    <w:rsid w:val="00137317"/>
    <w:rsid w:val="00142E1C"/>
    <w:rsid w:val="0014494F"/>
    <w:rsid w:val="0016437A"/>
    <w:rsid w:val="00164F4B"/>
    <w:rsid w:val="00190438"/>
    <w:rsid w:val="00195A2C"/>
    <w:rsid w:val="001A53EE"/>
    <w:rsid w:val="001C1961"/>
    <w:rsid w:val="001C6950"/>
    <w:rsid w:val="001F576A"/>
    <w:rsid w:val="001F67A4"/>
    <w:rsid w:val="00210874"/>
    <w:rsid w:val="00230C46"/>
    <w:rsid w:val="0023484F"/>
    <w:rsid w:val="002419EF"/>
    <w:rsid w:val="00241FAA"/>
    <w:rsid w:val="002643E1"/>
    <w:rsid w:val="002723F2"/>
    <w:rsid w:val="002A0200"/>
    <w:rsid w:val="002A2494"/>
    <w:rsid w:val="003114E3"/>
    <w:rsid w:val="00352F7B"/>
    <w:rsid w:val="00352FE4"/>
    <w:rsid w:val="00356969"/>
    <w:rsid w:val="003757B6"/>
    <w:rsid w:val="003C2D71"/>
    <w:rsid w:val="003F6F2F"/>
    <w:rsid w:val="00410CA2"/>
    <w:rsid w:val="004221B8"/>
    <w:rsid w:val="00422925"/>
    <w:rsid w:val="0043026C"/>
    <w:rsid w:val="004339DD"/>
    <w:rsid w:val="004508E0"/>
    <w:rsid w:val="00455A06"/>
    <w:rsid w:val="004604D4"/>
    <w:rsid w:val="0046111D"/>
    <w:rsid w:val="00462961"/>
    <w:rsid w:val="004A52F3"/>
    <w:rsid w:val="004A5FE7"/>
    <w:rsid w:val="004B0226"/>
    <w:rsid w:val="004C49CE"/>
    <w:rsid w:val="004E63A3"/>
    <w:rsid w:val="004F4F73"/>
    <w:rsid w:val="005074DE"/>
    <w:rsid w:val="00515F84"/>
    <w:rsid w:val="00530E00"/>
    <w:rsid w:val="00531447"/>
    <w:rsid w:val="005364A9"/>
    <w:rsid w:val="0054003E"/>
    <w:rsid w:val="00543BC2"/>
    <w:rsid w:val="00593C89"/>
    <w:rsid w:val="005B2570"/>
    <w:rsid w:val="005B6E4A"/>
    <w:rsid w:val="005E5D3D"/>
    <w:rsid w:val="00611DA2"/>
    <w:rsid w:val="0065063F"/>
    <w:rsid w:val="00655485"/>
    <w:rsid w:val="00656B5D"/>
    <w:rsid w:val="00660A1A"/>
    <w:rsid w:val="00663FD0"/>
    <w:rsid w:val="00665675"/>
    <w:rsid w:val="00685223"/>
    <w:rsid w:val="006953C5"/>
    <w:rsid w:val="00696E03"/>
    <w:rsid w:val="006A2CBB"/>
    <w:rsid w:val="006A6441"/>
    <w:rsid w:val="006B3086"/>
    <w:rsid w:val="006D1D22"/>
    <w:rsid w:val="006D2773"/>
    <w:rsid w:val="006F698E"/>
    <w:rsid w:val="006F798C"/>
    <w:rsid w:val="00700232"/>
    <w:rsid w:val="00700929"/>
    <w:rsid w:val="00711034"/>
    <w:rsid w:val="00711C75"/>
    <w:rsid w:val="00732F4E"/>
    <w:rsid w:val="00742545"/>
    <w:rsid w:val="007916D5"/>
    <w:rsid w:val="007933A7"/>
    <w:rsid w:val="007B576B"/>
    <w:rsid w:val="007F42FE"/>
    <w:rsid w:val="007F6255"/>
    <w:rsid w:val="00801026"/>
    <w:rsid w:val="00810879"/>
    <w:rsid w:val="00812301"/>
    <w:rsid w:val="00813AB1"/>
    <w:rsid w:val="00817652"/>
    <w:rsid w:val="0082415E"/>
    <w:rsid w:val="00843F4D"/>
    <w:rsid w:val="0085683D"/>
    <w:rsid w:val="00870A77"/>
    <w:rsid w:val="008726EA"/>
    <w:rsid w:val="00877B48"/>
    <w:rsid w:val="0089499A"/>
    <w:rsid w:val="00894A88"/>
    <w:rsid w:val="008B35E7"/>
    <w:rsid w:val="008C4373"/>
    <w:rsid w:val="008C6C3F"/>
    <w:rsid w:val="008E5239"/>
    <w:rsid w:val="009433A1"/>
    <w:rsid w:val="00944563"/>
    <w:rsid w:val="00981D6F"/>
    <w:rsid w:val="0099054B"/>
    <w:rsid w:val="00996FF7"/>
    <w:rsid w:val="009B4301"/>
    <w:rsid w:val="009F21A7"/>
    <w:rsid w:val="009F2C1F"/>
    <w:rsid w:val="00A07C8F"/>
    <w:rsid w:val="00A14905"/>
    <w:rsid w:val="00A15C8D"/>
    <w:rsid w:val="00A26B32"/>
    <w:rsid w:val="00A43FF0"/>
    <w:rsid w:val="00A61BDC"/>
    <w:rsid w:val="00A63C23"/>
    <w:rsid w:val="00A7380F"/>
    <w:rsid w:val="00AA07F2"/>
    <w:rsid w:val="00AB36F4"/>
    <w:rsid w:val="00AD5119"/>
    <w:rsid w:val="00AD5FEC"/>
    <w:rsid w:val="00AD7D58"/>
    <w:rsid w:val="00B04D18"/>
    <w:rsid w:val="00B33D05"/>
    <w:rsid w:val="00B34D9F"/>
    <w:rsid w:val="00B430E0"/>
    <w:rsid w:val="00B44177"/>
    <w:rsid w:val="00B73700"/>
    <w:rsid w:val="00BB1063"/>
    <w:rsid w:val="00BC4DDB"/>
    <w:rsid w:val="00BC7DF5"/>
    <w:rsid w:val="00BC7EE5"/>
    <w:rsid w:val="00BD2684"/>
    <w:rsid w:val="00BE1000"/>
    <w:rsid w:val="00BE522E"/>
    <w:rsid w:val="00BF7F0F"/>
    <w:rsid w:val="00C079F0"/>
    <w:rsid w:val="00C12EA9"/>
    <w:rsid w:val="00C3630C"/>
    <w:rsid w:val="00C3768F"/>
    <w:rsid w:val="00C52DFF"/>
    <w:rsid w:val="00CA11DF"/>
    <w:rsid w:val="00CA14D0"/>
    <w:rsid w:val="00CA2C7E"/>
    <w:rsid w:val="00CB6D0E"/>
    <w:rsid w:val="00CB707E"/>
    <w:rsid w:val="00CD385B"/>
    <w:rsid w:val="00CF5CA4"/>
    <w:rsid w:val="00CF6E9C"/>
    <w:rsid w:val="00D06F75"/>
    <w:rsid w:val="00D15AD3"/>
    <w:rsid w:val="00D21056"/>
    <w:rsid w:val="00D233D1"/>
    <w:rsid w:val="00D25552"/>
    <w:rsid w:val="00D26441"/>
    <w:rsid w:val="00D31C26"/>
    <w:rsid w:val="00D3227C"/>
    <w:rsid w:val="00D3296C"/>
    <w:rsid w:val="00D32A06"/>
    <w:rsid w:val="00D653A9"/>
    <w:rsid w:val="00D66391"/>
    <w:rsid w:val="00D70223"/>
    <w:rsid w:val="00D720AD"/>
    <w:rsid w:val="00DA64DA"/>
    <w:rsid w:val="00DC2E89"/>
    <w:rsid w:val="00E2643D"/>
    <w:rsid w:val="00E46745"/>
    <w:rsid w:val="00E55C31"/>
    <w:rsid w:val="00E56FC5"/>
    <w:rsid w:val="00E75969"/>
    <w:rsid w:val="00EA056F"/>
    <w:rsid w:val="00ED1A07"/>
    <w:rsid w:val="00ED2DD1"/>
    <w:rsid w:val="00ED46D2"/>
    <w:rsid w:val="00ED4AAE"/>
    <w:rsid w:val="00ED7AA7"/>
    <w:rsid w:val="00EE7CBA"/>
    <w:rsid w:val="00EF054F"/>
    <w:rsid w:val="00F00307"/>
    <w:rsid w:val="00F03486"/>
    <w:rsid w:val="00F77470"/>
    <w:rsid w:val="00F9126F"/>
    <w:rsid w:val="00FB19FB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56"/>
    <w:pPr>
      <w:spacing w:after="200" w:line="276" w:lineRule="auto"/>
    </w:pPr>
    <w:rPr>
      <w:rFonts w:ascii="Times New Roman" w:hAnsi="Times New Roman" w:cs="Calibri"/>
      <w:sz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5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352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14E3"/>
    <w:rPr>
      <w:rFonts w:ascii="Times New Roman" w:hAnsi="Times New Roman" w:cs="Calibri"/>
      <w:sz w:val="28"/>
    </w:rPr>
  </w:style>
  <w:style w:type="paragraph" w:styleId="Footer">
    <w:name w:val="footer"/>
    <w:basedOn w:val="Normal"/>
    <w:link w:val="FooterChar"/>
    <w:uiPriority w:val="99"/>
    <w:rsid w:val="003114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14E3"/>
    <w:rPr>
      <w:rFonts w:ascii="Times New Roman" w:hAnsi="Times New Roman" w:cs="Calibri"/>
      <w:sz w:val="28"/>
    </w:rPr>
  </w:style>
  <w:style w:type="table" w:styleId="TableGrid">
    <w:name w:val="Table Grid"/>
    <w:basedOn w:val="TableNormal"/>
    <w:uiPriority w:val="99"/>
    <w:locked/>
    <w:rsid w:val="00142E1C"/>
    <w:pPr>
      <w:widowControl w:val="0"/>
      <w:autoSpaceDE w:val="0"/>
      <w:autoSpaceDN w:val="0"/>
      <w:adjustRightInd w:val="0"/>
      <w:spacing w:before="80" w:line="340" w:lineRule="auto"/>
      <w:jc w:val="center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228</Words>
  <Characters>1303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Стецюк Марія Михайлівна</dc:creator>
  <cp:keywords/>
  <dc:description/>
  <cp:lastModifiedBy>admin</cp:lastModifiedBy>
  <cp:revision>14</cp:revision>
  <cp:lastPrinted>2020-03-13T12:40:00Z</cp:lastPrinted>
  <dcterms:created xsi:type="dcterms:W3CDTF">2020-02-04T15:12:00Z</dcterms:created>
  <dcterms:modified xsi:type="dcterms:W3CDTF">2020-03-13T12:45:00Z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0x0101008357CCAF3440744E965C0D68AB10693F</vt:lpwstr>
  </property>
</Properties>
</file>